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54" w:rsidRPr="00C47654" w:rsidRDefault="00C47654" w:rsidP="00C47654">
      <w:pPr>
        <w:pStyle w:val="Default"/>
        <w:spacing w:line="360" w:lineRule="auto"/>
        <w:jc w:val="center"/>
      </w:pPr>
      <w:r w:rsidRPr="00C47654">
        <w:rPr>
          <w:b/>
          <w:bCs/>
        </w:rPr>
        <w:t>Prawa i obowiązki opiekuna (uczestnika programu)</w:t>
      </w:r>
    </w:p>
    <w:p w:rsidR="00C47654" w:rsidRPr="00C47654" w:rsidRDefault="00C47654" w:rsidP="00C47654">
      <w:pPr>
        <w:pStyle w:val="Default"/>
        <w:spacing w:line="360" w:lineRule="auto"/>
        <w:jc w:val="center"/>
      </w:pPr>
      <w:r w:rsidRPr="00C47654">
        <w:rPr>
          <w:b/>
          <w:bCs/>
        </w:rPr>
        <w:t>korzystającego z usług opieki wytchnieniowej w formie pobytu całodobowego w Domu Pomocy Społecznej im. Marii Kaczyńskiej w Kotlinie</w:t>
      </w:r>
    </w:p>
    <w:p w:rsidR="00C47654" w:rsidRDefault="00C47654" w:rsidP="00C47654">
      <w:pPr>
        <w:pStyle w:val="Default"/>
        <w:spacing w:line="360" w:lineRule="auto"/>
        <w:jc w:val="center"/>
        <w:rPr>
          <w:b/>
          <w:bCs/>
        </w:rPr>
      </w:pPr>
    </w:p>
    <w:p w:rsidR="00C47654" w:rsidRPr="00C47654" w:rsidRDefault="00C47654" w:rsidP="00C47654">
      <w:pPr>
        <w:pStyle w:val="Default"/>
        <w:spacing w:line="360" w:lineRule="auto"/>
        <w:jc w:val="center"/>
        <w:rPr>
          <w:sz w:val="22"/>
          <w:szCs w:val="22"/>
        </w:rPr>
      </w:pPr>
      <w:r w:rsidRPr="00C47654">
        <w:rPr>
          <w:b/>
          <w:bCs/>
          <w:sz w:val="22"/>
          <w:szCs w:val="22"/>
        </w:rPr>
        <w:t>§ 1. Prawa opiekuna.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1. Opiekun ma prawo do kontaktu telefonicznego z pracownikami Domu sprawującymi opiekę wytchnieniową, a także z podopiecznym.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2. Opiekun ma prawo do odwiedzania podopiecznego w czasie jego pobytu w Domu.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C47654" w:rsidRPr="00C47654" w:rsidRDefault="00C47654" w:rsidP="00C47654">
      <w:pPr>
        <w:pStyle w:val="Default"/>
        <w:spacing w:line="360" w:lineRule="auto"/>
        <w:jc w:val="center"/>
        <w:rPr>
          <w:sz w:val="22"/>
          <w:szCs w:val="22"/>
        </w:rPr>
      </w:pPr>
      <w:r w:rsidRPr="00C47654">
        <w:rPr>
          <w:b/>
          <w:bCs/>
          <w:sz w:val="22"/>
          <w:szCs w:val="22"/>
        </w:rPr>
        <w:t>§ 2. Obowiązki opiekuna.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1. Opiekun ma obowiązek przywieźć podopiecznego w wyznaczonym dniu rozpoczęcia usługi.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2. W dniu przyjazdu opiekun ma obowiązek dostarczyć dokumenty i wyposażenie szczegółowo określone w § 5 ust. 2 niniejszych </w:t>
      </w:r>
      <w:r w:rsidRPr="00C47654">
        <w:rPr>
          <w:i/>
          <w:iCs/>
          <w:sz w:val="22"/>
          <w:szCs w:val="22"/>
        </w:rPr>
        <w:t xml:space="preserve">Zasad udzielania pomocy w ramach realizacji usług opieki wytchnieniowej w formie całodobowej w Domu Pomocy Społecznej im. Marii Kaczyńskiej </w:t>
      </w:r>
      <w:r w:rsidRPr="00C47654">
        <w:rPr>
          <w:i/>
          <w:iCs/>
          <w:sz w:val="22"/>
          <w:szCs w:val="22"/>
        </w:rPr>
        <w:br/>
        <w:t xml:space="preserve">w Kotlinie.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3. Opiekun jest zobowiązany do odbycia rozmowy z przedstawicielami Domu w celu udzielenia jak najdokładniejszych informacji na temat stanu zdrowia podopiecznego oraz sposobu jego funkcjonowania.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4. W przypadku osób ubezwłasnowolnionych częściowo lub całkowicie niezbędne jest przedstawienie oryginału postanowienia o ustanowieniu opieki, jak również wskazanie aktualnego sądu prowadzącego nadzór.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5. Opiekun ma obowiązek wyrazić zgodę na: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- wezwanie pomocy medycznej oraz przekazanie danych osobowych,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- pomoc personelu przy podawaniu leków, - przetwarzanie danych osobowych.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6. Opiekun jest zobowiązany do pozostawienia danych kontaktowych do siebie lub ewentualnie do osoby, która będzie dostępna pod nieobecność opiekuna oraz zgodę tej osoby na przetwarzanie danych.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7. Opiekun jest zobowiązany zabrać niezwłocznie podopiecznego z Domu w przypadku, gdy jego stan zdrowia uniemożliwia dalszą realizację usługi.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8. W przypadku nagłego zachorowania opiekun jest zobowiązany do wykupienia i dostarczenia leków zaleconych przez lekarza.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9. W przypadku zgonu podopiecznego opiekun jest zobowiązany, niezwłocznie po otrzymaniu takiej informacji, podjąć działania związane ze wszystkimi sprawami dotyczącymi pochówku. </w:t>
      </w: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sz w:val="22"/>
          <w:szCs w:val="22"/>
        </w:rPr>
        <w:t xml:space="preserve">10. Opiekun jest zobowiązany do odebrania podopiecznego w dniu zakończenia usługi. </w:t>
      </w:r>
    </w:p>
    <w:p w:rsidR="00C47654" w:rsidRDefault="00C47654" w:rsidP="00C47654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C47654" w:rsidRP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  <w:r w:rsidRPr="00C47654">
        <w:rPr>
          <w:b/>
          <w:bCs/>
          <w:sz w:val="22"/>
          <w:szCs w:val="22"/>
        </w:rPr>
        <w:t>Oświadczam, że zapoznałem/</w:t>
      </w:r>
      <w:proofErr w:type="spellStart"/>
      <w:r w:rsidRPr="00C47654">
        <w:rPr>
          <w:b/>
          <w:bCs/>
          <w:sz w:val="22"/>
          <w:szCs w:val="22"/>
        </w:rPr>
        <w:t>am</w:t>
      </w:r>
      <w:proofErr w:type="spellEnd"/>
      <w:r w:rsidRPr="00C47654">
        <w:rPr>
          <w:b/>
          <w:bCs/>
          <w:sz w:val="22"/>
          <w:szCs w:val="22"/>
        </w:rPr>
        <w:t xml:space="preserve"> się z Zasadami udzielania pomocy w ramach realizacji usług opieki wytchnieniowej w formie całodobowej w Domu Pomocy Społecznej im. Marii Kaczyńskiej w Kotlinie. </w:t>
      </w:r>
    </w:p>
    <w:p w:rsidR="00C47654" w:rsidRDefault="00C47654" w:rsidP="00C47654">
      <w:pPr>
        <w:pStyle w:val="Default"/>
        <w:spacing w:line="360" w:lineRule="auto"/>
        <w:jc w:val="both"/>
        <w:rPr>
          <w:sz w:val="22"/>
          <w:szCs w:val="22"/>
        </w:rPr>
      </w:pPr>
    </w:p>
    <w:p w:rsidR="00CA743A" w:rsidRPr="00C47654" w:rsidRDefault="00BA6F0C" w:rsidP="00C4765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………………………………., dnia .…………</w:t>
      </w:r>
      <w:r w:rsidR="00C47654">
        <w:rPr>
          <w:sz w:val="22"/>
          <w:szCs w:val="22"/>
        </w:rPr>
        <w:t xml:space="preserve">…          </w:t>
      </w:r>
      <w:r>
        <w:rPr>
          <w:sz w:val="22"/>
          <w:szCs w:val="22"/>
        </w:rPr>
        <w:t>podpis opiekuna ..………………….</w:t>
      </w:r>
      <w:bookmarkStart w:id="0" w:name="_GoBack"/>
      <w:bookmarkEnd w:id="0"/>
      <w:r w:rsidR="00C47654" w:rsidRPr="00C47654">
        <w:rPr>
          <w:sz w:val="22"/>
          <w:szCs w:val="22"/>
        </w:rPr>
        <w:t>………</w:t>
      </w:r>
    </w:p>
    <w:sectPr w:rsidR="00CA743A" w:rsidRPr="00C47654" w:rsidSect="00C4765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54"/>
    <w:rsid w:val="00AE2AB2"/>
    <w:rsid w:val="00BA6F0C"/>
    <w:rsid w:val="00C47654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7DEBE-F5F2-4718-9B4B-836C91CC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7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2024-06-20T11:04:00Z</dcterms:created>
  <dcterms:modified xsi:type="dcterms:W3CDTF">2025-05-09T08:50:00Z</dcterms:modified>
</cp:coreProperties>
</file>